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847"/>
        </w:tabs>
      </w:pPr>
      <w:r>
        <w:rPr>
          <w:rtl w:val="0"/>
          <w:lang w:val="en-US"/>
        </w:rPr>
        <w:t>August 3 2022 Wilson Township Public Hearing</w:t>
      </w:r>
    </w:p>
    <w:p>
      <w:pPr>
        <w:pStyle w:val="Normal.0"/>
      </w:pPr>
    </w:p>
    <w:p>
      <w:pPr>
        <w:pStyle w:val="Normal.0"/>
      </w:pPr>
      <w:r>
        <w:rPr>
          <w:rtl w:val="0"/>
          <w:lang w:val="en-US"/>
        </w:rPr>
        <w:t>The public hearing for Nature Energy was held on August 3 2022 at the town hall.  Chairman Leon Bowman called the meeting to order at 7:00 p.m.</w:t>
      </w:r>
    </w:p>
    <w:p>
      <w:pPr>
        <w:pStyle w:val="Normal.0"/>
      </w:pPr>
    </w:p>
    <w:p>
      <w:pPr>
        <w:pStyle w:val="Normal.0"/>
      </w:pPr>
      <w:r>
        <w:rPr>
          <w:rtl w:val="0"/>
          <w:lang w:val="en-US"/>
        </w:rPr>
        <w:t xml:space="preserve">Present were Leon Bowman, Brian Calteaux, Chris Tarras, Clerk Robin Jandt and Zoning Administrator Pat Pawlowski.  </w:t>
      </w:r>
    </w:p>
    <w:p>
      <w:pPr>
        <w:pStyle w:val="Normal.0"/>
      </w:pPr>
      <w:r>
        <w:rPr>
          <w:rtl w:val="0"/>
          <w:lang w:val="en-US"/>
        </w:rPr>
        <w:t xml:space="preserve"> </w:t>
      </w:r>
    </w:p>
    <w:p>
      <w:pPr>
        <w:pStyle w:val="Normal.0"/>
      </w:pPr>
      <w:r>
        <w:rPr>
          <w:rtl w:val="0"/>
          <w:lang w:val="en-US"/>
        </w:rPr>
        <w:t>Others Present: List is attached.</w:t>
      </w:r>
    </w:p>
    <w:p>
      <w:pPr>
        <w:pStyle w:val="Normal.0"/>
      </w:pPr>
    </w:p>
    <w:p>
      <w:pPr>
        <w:pStyle w:val="Normal.0"/>
      </w:pPr>
      <w:r>
        <w:rPr>
          <w:rtl w:val="0"/>
          <w:lang w:val="en-US"/>
        </w:rPr>
        <w:t xml:space="preserve">The meeting opened with the Pledge of Allegiance. </w:t>
      </w:r>
    </w:p>
    <w:p>
      <w:pPr>
        <w:pStyle w:val="Normal.0"/>
      </w:pPr>
    </w:p>
    <w:p>
      <w:pPr>
        <w:pStyle w:val="Normal.0"/>
      </w:pPr>
      <w:r>
        <w:rPr>
          <w:rtl w:val="0"/>
          <w:lang w:val="en-US"/>
        </w:rPr>
        <w:t>The public hearing tonight for Nature Energy (Arcadis) is to discuss, review and recommend approval of Nature Energy</w:t>
      </w:r>
      <w:r>
        <w:rPr>
          <w:rtl w:val="0"/>
          <w:lang w:val="en-US"/>
        </w:rPr>
        <w:t>’</w:t>
      </w:r>
      <w:r>
        <w:rPr>
          <w:rtl w:val="0"/>
          <w:lang w:val="en-US"/>
        </w:rPr>
        <w:t xml:space="preserve">s operational plans to the town board.  </w:t>
      </w:r>
    </w:p>
    <w:p>
      <w:pPr>
        <w:pStyle w:val="Normal.0"/>
      </w:pPr>
    </w:p>
    <w:p>
      <w:pPr>
        <w:pStyle w:val="Normal.0"/>
      </w:pPr>
      <w:r>
        <w:rPr>
          <w:rtl w:val="0"/>
          <w:lang w:val="en-US"/>
        </w:rPr>
        <w:t xml:space="preserve">L.Bowman opened up the public hearing. We need to ask 3 times if anyone would like to speak for or against the petition. </w:t>
      </w:r>
    </w:p>
    <w:p>
      <w:pPr>
        <w:pStyle w:val="Normal.0"/>
      </w:pPr>
    </w:p>
    <w:p>
      <w:pPr>
        <w:pStyle w:val="Normal.0"/>
      </w:pPr>
      <w:r>
        <w:rPr>
          <w:rtl w:val="0"/>
          <w:lang w:val="en-US"/>
        </w:rPr>
        <w:t xml:space="preserve">Ben Hach project support manager and Rachel Smith were present to discuss Nature Energy. </w:t>
      </w:r>
    </w:p>
    <w:p>
      <w:pPr>
        <w:pStyle w:val="Normal.0"/>
      </w:pPr>
    </w:p>
    <w:p>
      <w:pPr>
        <w:pStyle w:val="Normal.0"/>
      </w:pPr>
      <w:r>
        <w:rPr>
          <w:rtl w:val="0"/>
          <w:lang w:val="en-US"/>
        </w:rPr>
        <w:t>Nature Energy is from Denmark it is the largest producer of biogas. It has about 316 employees and is still growing. It relies on the farmers for their manure besides other food waste such as rotten apples, watermelon rines just a few of the examples. It takes 30-60 days to complete the whole process it is all contained in the building so there is no smell. So it</w:t>
      </w:r>
      <w:r>
        <w:rPr>
          <w:rtl w:val="0"/>
          <w:lang w:val="en-US"/>
        </w:rPr>
        <w:t>’</w:t>
      </w:r>
      <w:r>
        <w:rPr>
          <w:rtl w:val="0"/>
          <w:lang w:val="en-US"/>
        </w:rPr>
        <w:t xml:space="preserve">s a win win situation. It helps the farmers, the environment and it creates jobs. They usually work in an 18-20 mile radius from the plant. About 90 trucks daily.  </w:t>
      </w:r>
    </w:p>
    <w:p>
      <w:pPr>
        <w:pStyle w:val="Normal.0"/>
      </w:pPr>
    </w:p>
    <w:p>
      <w:pPr>
        <w:pStyle w:val="Normal.0"/>
      </w:pPr>
      <w:r>
        <w:rPr>
          <w:rtl w:val="0"/>
          <w:lang w:val="en-US"/>
        </w:rPr>
        <w:t>There are 14 biogas plants in Denmark as we speak. It will take up to 2 years to build the plant. Once in full operation the normal hours will be 6 a.m to 8 p.m. shorter hours on Saturday and closed on Sunday</w:t>
      </w:r>
      <w:r>
        <w:rPr>
          <w:rtl w:val="0"/>
          <w:lang w:val="en-US"/>
        </w:rPr>
        <w:t>’</w:t>
      </w:r>
      <w:r>
        <w:rPr>
          <w:rtl w:val="0"/>
          <w:lang w:val="en-US"/>
        </w:rPr>
        <w:t xml:space="preserve">s. All tanks are above ground. Right now they have plants in Denmark, Netherlands, France and Canada. The road study has been completed. </w:t>
      </w:r>
    </w:p>
    <w:p>
      <w:pPr>
        <w:pStyle w:val="Normal.0"/>
      </w:pPr>
    </w:p>
    <w:p>
      <w:pPr>
        <w:pStyle w:val="Normal.0"/>
      </w:pPr>
      <w:r>
        <w:rPr>
          <w:rtl w:val="0"/>
          <w:lang w:val="en-US"/>
        </w:rPr>
        <w:t>B.Calteaux asked that once it</w:t>
      </w:r>
      <w:r>
        <w:rPr>
          <w:rtl w:val="0"/>
          <w:lang w:val="en-US"/>
        </w:rPr>
        <w:t>’</w:t>
      </w:r>
      <w:r>
        <w:rPr>
          <w:rtl w:val="0"/>
          <w:lang w:val="en-US"/>
        </w:rPr>
        <w:t xml:space="preserve">s built if the Fire Dept could have a tour. L.Bowman asked if there would be a light on top of the stacks for airplane/helicopters to see. It sounds like that is being worked on. </w:t>
      </w:r>
    </w:p>
    <w:p>
      <w:pPr>
        <w:pStyle w:val="Normal.0"/>
      </w:pPr>
    </w:p>
    <w:p>
      <w:pPr>
        <w:pStyle w:val="Normal.0"/>
      </w:pPr>
      <w:r>
        <w:rPr>
          <w:rtl w:val="0"/>
          <w:lang w:val="en-US"/>
        </w:rPr>
        <w:t xml:space="preserve"> Asking 3 more times if anyone would like to speak for or against the project for Nature Energy the public hearing was closed. We went through the criteria required for a conditional use.</w:t>
      </w:r>
    </w:p>
    <w:p>
      <w:pPr>
        <w:pStyle w:val="Normal.0"/>
      </w:pPr>
    </w:p>
    <w:p>
      <w:pPr>
        <w:pStyle w:val="Normal.0"/>
        <w:numPr>
          <w:ilvl w:val="0"/>
          <w:numId w:val="2"/>
        </w:numPr>
        <w:rPr>
          <w:lang w:val="en-US"/>
        </w:rPr>
      </w:pPr>
      <w:r>
        <w:rPr>
          <w:rtl w:val="0"/>
          <w:lang w:val="en-US"/>
        </w:rPr>
        <w:t>No burden</w:t>
      </w:r>
    </w:p>
    <w:p>
      <w:pPr>
        <w:pStyle w:val="Normal.0"/>
        <w:numPr>
          <w:ilvl w:val="0"/>
          <w:numId w:val="2"/>
        </w:numPr>
        <w:rPr>
          <w:lang w:val="en-US"/>
        </w:rPr>
      </w:pPr>
      <w:r>
        <w:rPr>
          <w:rtl w:val="0"/>
          <w:lang w:val="en-US"/>
        </w:rPr>
        <w:t>No problems</w:t>
      </w:r>
    </w:p>
    <w:p>
      <w:pPr>
        <w:pStyle w:val="Normal.0"/>
        <w:numPr>
          <w:ilvl w:val="0"/>
          <w:numId w:val="2"/>
        </w:numPr>
        <w:rPr>
          <w:lang w:val="en-US"/>
        </w:rPr>
      </w:pPr>
      <w:r>
        <w:rPr>
          <w:rtl w:val="0"/>
          <w:lang w:val="en-US"/>
        </w:rPr>
        <w:t>No affects on residence</w:t>
      </w:r>
    </w:p>
    <w:p>
      <w:pPr>
        <w:pStyle w:val="Normal.0"/>
        <w:numPr>
          <w:ilvl w:val="0"/>
          <w:numId w:val="2"/>
        </w:numPr>
        <w:rPr>
          <w:lang w:val="en-US"/>
        </w:rPr>
      </w:pPr>
      <w:r>
        <w:rPr>
          <w:rtl w:val="0"/>
          <w:lang w:val="en-US"/>
        </w:rPr>
        <w:t>Good for the Township</w:t>
      </w:r>
    </w:p>
    <w:p>
      <w:pPr>
        <w:pStyle w:val="Normal.0"/>
        <w:numPr>
          <w:ilvl w:val="0"/>
          <w:numId w:val="2"/>
        </w:numPr>
        <w:rPr>
          <w:lang w:val="en-US"/>
        </w:rPr>
      </w:pPr>
      <w:r>
        <w:rPr>
          <w:rtl w:val="0"/>
          <w:lang w:val="en-US"/>
        </w:rPr>
        <w:t>Light Industrial</w:t>
      </w:r>
    </w:p>
    <w:p>
      <w:pPr>
        <w:pStyle w:val="Normal.0"/>
        <w:numPr>
          <w:ilvl w:val="0"/>
          <w:numId w:val="2"/>
        </w:numPr>
        <w:rPr>
          <w:lang w:val="en-US"/>
        </w:rPr>
      </w:pPr>
      <w:r>
        <w:rPr>
          <w:rtl w:val="0"/>
          <w:lang w:val="en-US"/>
        </w:rPr>
        <w:t>Yes all compliant</w:t>
      </w:r>
    </w:p>
    <w:p>
      <w:pPr>
        <w:pStyle w:val="Normal.0"/>
        <w:numPr>
          <w:ilvl w:val="0"/>
          <w:numId w:val="2"/>
        </w:numPr>
        <w:rPr>
          <w:lang w:val="en-US"/>
        </w:rPr>
      </w:pPr>
      <w:r>
        <w:rPr>
          <w:rtl w:val="0"/>
          <w:lang w:val="en-US"/>
        </w:rPr>
        <w:t>Traffic study taken care of</w:t>
      </w:r>
    </w:p>
    <w:p>
      <w:pPr>
        <w:pStyle w:val="Normal.0"/>
        <w:ind w:left="360" w:firstLine="0"/>
      </w:pPr>
    </w:p>
    <w:p>
      <w:pPr>
        <w:pStyle w:val="Normal.0"/>
        <w:ind w:left="360" w:firstLine="0"/>
      </w:pPr>
      <w:r>
        <w:rPr>
          <w:rtl w:val="0"/>
          <w:lang w:val="en-US"/>
        </w:rPr>
        <w:t xml:space="preserve">B.Calteaux made a motion to pass the conditional use and C.Tarras seconded. All approved. </w:t>
      </w:r>
    </w:p>
    <w:p>
      <w:pPr>
        <w:pStyle w:val="Normal.0"/>
      </w:pPr>
    </w:p>
    <w:p>
      <w:pPr>
        <w:pStyle w:val="Normal.0"/>
      </w:pPr>
      <w:r>
        <w:rPr>
          <w:rtl w:val="0"/>
          <w:lang w:val="en-US"/>
        </w:rPr>
        <w:t xml:space="preserve">With no other business B.Calteaux made a motion to adjourn at 7:40 and C.Tarras seconded. All approved.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tl w:val="0"/>
          <w:lang w:val="en-US"/>
        </w:rPr>
        <w:t xml:space="preserve"> </w:t>
      </w:r>
    </w:p>
    <w:p>
      <w:pPr>
        <w:pStyle w:val="Normal.0"/>
      </w:pPr>
    </w:p>
    <w:p>
      <w:pPr>
        <w:pStyle w:val="Normal.0"/>
      </w:pPr>
      <w:r>
        <w:rPr>
          <w:rtl w:val="0"/>
          <w:lang w:val="en-US"/>
        </w:rPr>
        <w:t xml:space="preserve">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ind w:left="360" w:firstLine="0"/>
      </w:pPr>
    </w:p>
    <w:p>
      <w:pPr>
        <w:pStyle w:val="Normal.0"/>
        <w:ind w:left="360" w:firstLine="0"/>
      </w:pPr>
    </w:p>
    <w:p>
      <w:pPr>
        <w:pStyle w:val="Normal.0"/>
      </w:pPr>
    </w:p>
    <w:p>
      <w:pPr>
        <w:pStyle w:val="Normal.0"/>
      </w:pPr>
    </w:p>
    <w:p>
      <w:pPr>
        <w:pStyle w:val="Normal.0"/>
      </w:pPr>
      <w:r>
        <w:rPr>
          <w:rtl w:val="0"/>
          <w:lang w:val="en-US"/>
        </w:rPr>
        <w:t xml:space="preserve"> </w:t>
      </w:r>
    </w:p>
    <w:p>
      <w:pPr>
        <w:pStyle w:val="Normal.0"/>
      </w:pPr>
    </w:p>
    <w:p>
      <w:pPr>
        <w:pStyle w:val="Normal.0"/>
      </w:pPr>
      <w:r>
        <w:rPr>
          <w:rtl w:val="0"/>
          <w:lang w:val="en-US"/>
        </w:rPr>
        <w:t xml:space="preserve">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